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029"/>
        <w:gridCol w:w="9472"/>
        <w:gridCol w:w="1950"/>
      </w:tblGrid>
      <w:tr w:rsidR="00754A40" w:rsidRPr="00727F30" w:rsidTr="00FC65A5">
        <w:tc>
          <w:tcPr>
            <w:tcW w:w="543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29" w:type="dxa"/>
          </w:tcPr>
          <w:p w:rsidR="00754A40" w:rsidRPr="00FD1641" w:rsidRDefault="00754A40" w:rsidP="00675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4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9472" w:type="dxa"/>
          </w:tcPr>
          <w:p w:rsidR="00754A40" w:rsidRPr="00FD1641" w:rsidRDefault="00754A40" w:rsidP="00675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41">
              <w:rPr>
                <w:rFonts w:ascii="Times New Roman" w:hAnsi="Times New Roman" w:cs="Times New Roman"/>
                <w:b/>
                <w:sz w:val="24"/>
                <w:szCs w:val="24"/>
              </w:rPr>
              <w:t>Specyfikacja /opis przedmiotu</w:t>
            </w:r>
          </w:p>
        </w:tc>
        <w:tc>
          <w:tcPr>
            <w:tcW w:w="1950" w:type="dxa"/>
          </w:tcPr>
          <w:p w:rsidR="00754A40" w:rsidRPr="00FD1641" w:rsidRDefault="00754A40" w:rsidP="0096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w sztukach</w:t>
            </w:r>
            <w:r w:rsidR="0064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pakietach</w:t>
            </w:r>
          </w:p>
        </w:tc>
      </w:tr>
      <w:tr w:rsidR="00754A40" w:rsidRPr="00727F30" w:rsidTr="00675EF1">
        <w:tc>
          <w:tcPr>
            <w:tcW w:w="13994" w:type="dxa"/>
            <w:gridSpan w:val="4"/>
            <w:shd w:val="clear" w:color="auto" w:fill="D5DCE4" w:themeFill="text2" w:themeFillTint="33"/>
          </w:tcPr>
          <w:p w:rsidR="00754A40" w:rsidRPr="00FD1641" w:rsidRDefault="00754A40" w:rsidP="0096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641">
              <w:rPr>
                <w:rFonts w:ascii="Times New Roman" w:hAnsi="Times New Roman" w:cs="Times New Roman"/>
                <w:b/>
                <w:sz w:val="24"/>
                <w:szCs w:val="24"/>
              </w:rPr>
              <w:t>Wyposażenie podstawowe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  <w:proofErr w:type="spellEnd"/>
          </w:p>
        </w:tc>
        <w:tc>
          <w:tcPr>
            <w:tcW w:w="9472" w:type="dxa"/>
          </w:tcPr>
          <w:p w:rsidR="00402609" w:rsidRPr="00402609" w:rsidRDefault="00402609" w:rsidP="0040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 xml:space="preserve">Pakiet 10 rolek biodegradowalnych </w:t>
            </w:r>
            <w:proofErr w:type="spellStart"/>
            <w:r w:rsidRPr="00402609">
              <w:rPr>
                <w:rFonts w:ascii="Times New Roman" w:hAnsi="Times New Roman" w:cs="Times New Roman"/>
                <w:sz w:val="24"/>
                <w:szCs w:val="24"/>
              </w:rPr>
              <w:t>filamentów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 xml:space="preserve"> kompatybilnych z drukarką, zalecany przez</w:t>
            </w:r>
          </w:p>
          <w:p w:rsidR="00754A40" w:rsidRPr="00727F30" w:rsidRDefault="00402609" w:rsidP="0040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 xml:space="preserve">producenta do wykorzystania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użytkowania drukarki 3D. W pakiecie 5 kolorów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filamentów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biały,</w:t>
            </w: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 xml:space="preserve"> czerwon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y, zielony , niebieski, czarny na rolce 0,5kg zalecany i pasujący </w:t>
            </w: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>do drukarki tego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producenta, każdy kolor p</w:t>
            </w: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>owtórzony po 2 razy.</w:t>
            </w:r>
          </w:p>
        </w:tc>
        <w:tc>
          <w:tcPr>
            <w:tcW w:w="1950" w:type="dxa"/>
          </w:tcPr>
          <w:p w:rsidR="00754A40" w:rsidRPr="00727F30" w:rsidRDefault="00402609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Drukarka 3D wraz z akcesoriami</w:t>
            </w:r>
          </w:p>
        </w:tc>
        <w:tc>
          <w:tcPr>
            <w:tcW w:w="9472" w:type="dxa"/>
          </w:tcPr>
          <w:p w:rsidR="00754A40" w:rsidRPr="00754A40" w:rsidRDefault="00754A40" w:rsidP="00754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A40">
              <w:rPr>
                <w:rFonts w:ascii="Times New Roman" w:hAnsi="Times New Roman" w:cs="Times New Roman"/>
                <w:sz w:val="24"/>
                <w:szCs w:val="24"/>
              </w:rPr>
              <w:t>Drukarka 3D z możliwością zakup</w:t>
            </w:r>
            <w:r w:rsidR="0080405C">
              <w:rPr>
                <w:rFonts w:ascii="Times New Roman" w:hAnsi="Times New Roman" w:cs="Times New Roman"/>
                <w:sz w:val="24"/>
                <w:szCs w:val="24"/>
              </w:rPr>
              <w:t>u w 0% VAT. Gwarancja minimum 24</w:t>
            </w:r>
            <w:r w:rsidR="0037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287">
              <w:rPr>
                <w:rFonts w:ascii="Times New Roman" w:hAnsi="Times New Roman" w:cs="Times New Roman"/>
                <w:sz w:val="24"/>
                <w:szCs w:val="24"/>
              </w:rPr>
              <w:t>miesięce</w:t>
            </w:r>
            <w:proofErr w:type="spellEnd"/>
            <w:r w:rsidRPr="00754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EE8" w:rsidRDefault="00E30EE8" w:rsidP="00754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zamkniętą </w:t>
            </w:r>
            <w:r w:rsidR="00754A40" w:rsidRPr="00754A40">
              <w:rPr>
                <w:rFonts w:ascii="Times New Roman" w:hAnsi="Times New Roman" w:cs="Times New Roman"/>
                <w:sz w:val="24"/>
                <w:szCs w:val="24"/>
              </w:rPr>
              <w:t xml:space="preserve">obudowę. Podgrzewany i wyjmowany stół roboczy </w:t>
            </w:r>
            <w:r w:rsidR="00DF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A40" w:rsidRPr="00754A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15 x 15 cm i nie większy niż</w:t>
            </w:r>
            <w:r w:rsidR="00754A40">
              <w:rPr>
                <w:rFonts w:ascii="Times New Roman" w:hAnsi="Times New Roman" w:cs="Times New Roman"/>
                <w:sz w:val="24"/>
                <w:szCs w:val="24"/>
              </w:rPr>
              <w:t>18 x 18 x 18 cm. Posiada Wi-Fi</w:t>
            </w:r>
            <w:r w:rsidR="00DF0C1E">
              <w:rPr>
                <w:rFonts w:ascii="Times New Roman" w:hAnsi="Times New Roman" w:cs="Times New Roman"/>
                <w:sz w:val="24"/>
                <w:szCs w:val="24"/>
              </w:rPr>
              <w:t xml:space="preserve"> wewnętrzną zamontowaną kamerę</w:t>
            </w:r>
            <w:r w:rsidR="00754A40" w:rsidRPr="00754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A40" w:rsidRDefault="00E30EE8" w:rsidP="00754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Specyfikacja </w:t>
            </w:r>
            <w:r w:rsidR="00754A40" w:rsidRPr="00754A40">
              <w:rPr>
                <w:rFonts w:ascii="Times New Roman" w:hAnsi="Times New Roman" w:cs="Times New Roman"/>
                <w:sz w:val="24"/>
                <w:szCs w:val="24"/>
              </w:rPr>
              <w:t>techniczna minimum: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pole robocze: 150 x 150 x 150 mm</w:t>
            </w:r>
          </w:p>
          <w:p w:rsidR="00754A40" w:rsidRPr="00F43009" w:rsidRDefault="00E30EE8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754A40" w:rsidRPr="00F43009">
              <w:rPr>
                <w:rFonts w:ascii="Times New Roman" w:hAnsi="Times New Roman" w:cs="Times New Roman"/>
                <w:sz w:val="24"/>
                <w:szCs w:val="24"/>
              </w:rPr>
              <w:t>rednica dyszy: 0,4 mm,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 xml:space="preserve">średnica </w:t>
            </w:r>
            <w:proofErr w:type="spellStart"/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filamentu</w:t>
            </w:r>
            <w:proofErr w:type="spellEnd"/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: 1.75 mm</w:t>
            </w:r>
          </w:p>
          <w:p w:rsidR="00754A40" w:rsidRDefault="00B5446E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podłączenie do komputera: USB </w:t>
            </w:r>
            <w:r w:rsidR="00911AC0" w:rsidRPr="00F43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1AC0" w:rsidRPr="00F43009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="00911AC0" w:rsidRPr="00F43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1991" w:rsidRPr="00F43009" w:rsidRDefault="00891991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FFF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moc: 150W</w:t>
            </w:r>
          </w:p>
          <w:p w:rsidR="00E30EE8" w:rsidRPr="00F43009" w:rsidRDefault="003E7EC4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oprogramowanie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obsłu</w:t>
            </w:r>
            <w:r w:rsidR="00F872E2" w:rsidRPr="00F43009">
              <w:rPr>
                <w:rFonts w:ascii="Times New Roman" w:hAnsi="Times New Roman" w:cs="Times New Roman"/>
                <w:sz w:val="24"/>
                <w:szCs w:val="24"/>
              </w:rPr>
              <w:t xml:space="preserve">ga: kolorowy ekran dotykowy </w:t>
            </w:r>
          </w:p>
          <w:p w:rsidR="00E30EE8" w:rsidRPr="00F43009" w:rsidRDefault="00E30EE8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54A40" w:rsidRPr="00F43009">
              <w:rPr>
                <w:rFonts w:ascii="Times New Roman" w:hAnsi="Times New Roman" w:cs="Times New Roman"/>
                <w:sz w:val="24"/>
                <w:szCs w:val="24"/>
              </w:rPr>
              <w:t>odgrzewana platforma</w:t>
            </w:r>
          </w:p>
          <w:p w:rsidR="00754A40" w:rsidRPr="00F43009" w:rsidRDefault="00E30EE8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54A40" w:rsidRPr="00F43009">
              <w:rPr>
                <w:rFonts w:ascii="Times New Roman" w:hAnsi="Times New Roman" w:cs="Times New Roman"/>
                <w:sz w:val="24"/>
                <w:szCs w:val="24"/>
              </w:rPr>
              <w:t>amknięta komora robocza,</w:t>
            </w:r>
          </w:p>
          <w:p w:rsidR="00754A40" w:rsidRPr="00F43009" w:rsidRDefault="00E30EE8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54A40" w:rsidRPr="00F43009">
              <w:rPr>
                <w:rFonts w:ascii="Times New Roman" w:hAnsi="Times New Roman" w:cs="Times New Roman"/>
                <w:sz w:val="24"/>
                <w:szCs w:val="24"/>
              </w:rPr>
              <w:t>abudo</w:t>
            </w:r>
            <w:r w:rsidR="003E7EC4" w:rsidRPr="00F43009">
              <w:rPr>
                <w:rFonts w:ascii="Times New Roman" w:hAnsi="Times New Roman" w:cs="Times New Roman"/>
                <w:sz w:val="24"/>
                <w:szCs w:val="24"/>
              </w:rPr>
              <w:t>wane lub wymienne boki drukarki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gwarancja co najmniej 24 miesiące,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zagwarantowany autoryzowany serwis producenta na</w:t>
            </w:r>
            <w:r w:rsidR="00E30EE8" w:rsidRPr="00F4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terenie Polski i zapewnione części zapasowe i zamienne.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instrukcja obsługi w języku polskim dostępne w formie cyfrowej lub drukowanej</w:t>
            </w:r>
          </w:p>
          <w:p w:rsidR="00754A40" w:rsidRPr="00F43009" w:rsidRDefault="006615B2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interfejs</w:t>
            </w:r>
            <w:r w:rsidR="00754A40" w:rsidRPr="00F43009">
              <w:rPr>
                <w:rFonts w:ascii="Times New Roman" w:hAnsi="Times New Roman" w:cs="Times New Roman"/>
                <w:sz w:val="24"/>
                <w:szCs w:val="24"/>
              </w:rPr>
              <w:t xml:space="preserve"> w języku polskim </w:t>
            </w:r>
          </w:p>
          <w:p w:rsidR="00754A40" w:rsidRPr="00F43009" w:rsidRDefault="00754A40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możliwość uczestnictwa w szkoleniu on-line </w:t>
            </w:r>
          </w:p>
          <w:p w:rsidR="00E30EE8" w:rsidRPr="00F43009" w:rsidRDefault="00E30EE8" w:rsidP="00F430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0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54A40" w:rsidRPr="00F43009">
              <w:rPr>
                <w:rFonts w:ascii="Times New Roman" w:hAnsi="Times New Roman" w:cs="Times New Roman"/>
                <w:sz w:val="24"/>
                <w:szCs w:val="24"/>
              </w:rPr>
              <w:t>drożenie produktu w placówce (kalibracja, ustawienia, szkolenia)</w:t>
            </w:r>
          </w:p>
          <w:p w:rsidR="00570CAC" w:rsidRPr="00570CAC" w:rsidRDefault="00570CAC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CAC">
              <w:rPr>
                <w:rFonts w:ascii="Times New Roman" w:hAnsi="Times New Roman" w:cs="Times New Roman"/>
                <w:sz w:val="24"/>
                <w:szCs w:val="24"/>
              </w:rPr>
              <w:t>Laptop na potrzeby drukarki - minimalne parametry:</w:t>
            </w:r>
          </w:p>
          <w:p w:rsidR="00570CAC" w:rsidRPr="00570CAC" w:rsidRDefault="00570CAC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Ekran: 16,1 cala</w:t>
            </w:r>
          </w:p>
          <w:p w:rsidR="00570CAC" w:rsidRPr="00570CAC" w:rsidRDefault="00570CAC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Pamięć: 32</w:t>
            </w:r>
            <w:r w:rsidRPr="00570CAC">
              <w:rPr>
                <w:rFonts w:ascii="Times New Roman" w:hAnsi="Times New Roman" w:cs="Times New Roman"/>
                <w:sz w:val="24"/>
                <w:szCs w:val="24"/>
              </w:rPr>
              <w:t>GB Ram</w:t>
            </w:r>
          </w:p>
          <w:p w:rsidR="00570CAC" w:rsidRPr="00570CAC" w:rsidRDefault="00570CAC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Dysk: 512 GB</w:t>
            </w:r>
          </w:p>
          <w:p w:rsidR="00570CAC" w:rsidRPr="00570CAC" w:rsidRDefault="00570CAC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s</w:t>
            </w:r>
            <w:r w:rsidRPr="00570CAC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570CAC">
              <w:rPr>
                <w:rFonts w:ascii="Times New Roman" w:hAnsi="Times New Roman" w:cs="Times New Roman"/>
                <w:sz w:val="24"/>
                <w:szCs w:val="24"/>
              </w:rPr>
              <w:t xml:space="preserve"> operacyjny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570CAC" w:rsidRDefault="002E47C5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rdzeni procesora: 8</w:t>
            </w:r>
          </w:p>
          <w:p w:rsidR="00B76A4D" w:rsidRDefault="00B76A4D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Pakiet biurowy MS Office </w:t>
            </w:r>
          </w:p>
          <w:p w:rsidR="00BF6F2D" w:rsidRDefault="00BF6F2D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Mysz komputerowa</w:t>
            </w:r>
          </w:p>
          <w:p w:rsidR="00BF6F2D" w:rsidRDefault="00BF6F2D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Kabel zasilający</w:t>
            </w:r>
          </w:p>
          <w:p w:rsidR="00BF6F2D" w:rsidRDefault="00BF6F2D" w:rsidP="00570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Etui na laptop</w:t>
            </w:r>
            <w:bookmarkStart w:id="0" w:name="_GoBack"/>
            <w:bookmarkEnd w:id="0"/>
          </w:p>
          <w:p w:rsidR="00E30EE8" w:rsidRDefault="00754A40" w:rsidP="00E30E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 xml:space="preserve">Do drukarki 3D :       </w:t>
            </w:r>
          </w:p>
          <w:p w:rsidR="00E30EE8" w:rsidRPr="00E30EE8" w:rsidRDefault="00E30EE8" w:rsidP="00F4300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 xml:space="preserve">dostęp do Platformy na okres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minimum 5 lat,</w:t>
            </w:r>
          </w:p>
          <w:p w:rsidR="00E30EE8" w:rsidRPr="00E30EE8" w:rsidRDefault="00E30EE8" w:rsidP="00F4300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6 projektów wydruków 3D,</w:t>
            </w:r>
          </w:p>
          <w:p w:rsidR="00E30EE8" w:rsidRPr="005B7DF4" w:rsidRDefault="00E30EE8" w:rsidP="005B7DF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>filmy video</w:t>
            </w:r>
            <w:r w:rsidR="005B7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 xml:space="preserve"> szkolenia, kursy - przynajmniej 120 lekcji</w:t>
            </w:r>
            <w:r w:rsidR="005B7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 xml:space="preserve"> m.in. z druku 3D, naukę projektowania w programie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EE8" w:rsidRPr="00E30EE8" w:rsidRDefault="00E30EE8" w:rsidP="00F430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ostęp do portalu i zakończenie</w:t>
            </w:r>
            <w:r w:rsidR="005B7DF4">
              <w:rPr>
                <w:rFonts w:ascii="Times New Roman" w:hAnsi="Times New Roman" w:cs="Times New Roman"/>
                <w:sz w:val="24"/>
                <w:szCs w:val="24"/>
              </w:rPr>
              <w:t xml:space="preserve"> kursów</w:t>
            </w:r>
            <w:r w:rsidR="000A2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D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 xml:space="preserve"> Platforma powinna umożliwiać wygenerowanie certyfikatów ukończenia szkoleń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4A40" w:rsidRPr="00E30EE8" w:rsidRDefault="00E30EE8" w:rsidP="00F430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EE8">
              <w:rPr>
                <w:rFonts w:ascii="Times New Roman" w:hAnsi="Times New Roman" w:cs="Times New Roman"/>
                <w:sz w:val="24"/>
                <w:szCs w:val="24"/>
              </w:rPr>
              <w:t xml:space="preserve">bezpłatny dostęp do biblioteki gotowych </w:t>
            </w:r>
            <w:r w:rsidR="000A2AFB">
              <w:rPr>
                <w:rFonts w:ascii="Times New Roman" w:hAnsi="Times New Roman" w:cs="Times New Roman"/>
                <w:sz w:val="24"/>
                <w:szCs w:val="24"/>
              </w:rPr>
              <w:t xml:space="preserve">plików modeli 3D </w:t>
            </w:r>
            <w:r w:rsidR="00754A40" w:rsidRPr="00E30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754A40" w:rsidRPr="00E30EE8" w:rsidRDefault="00754A40" w:rsidP="00E3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6"/>
            </w:tblGrid>
            <w:tr w:rsidR="00754A40" w:rsidRPr="00727F30" w:rsidTr="00675EF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54A40" w:rsidRPr="00727F30" w:rsidRDefault="00754A40" w:rsidP="00675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4A40" w:rsidRPr="00727F30" w:rsidRDefault="00754A40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Mikrokontroler z czujnikami i akcesoriami</w:t>
            </w:r>
          </w:p>
        </w:tc>
        <w:tc>
          <w:tcPr>
            <w:tcW w:w="9472" w:type="dxa"/>
          </w:tcPr>
          <w:p w:rsidR="00754A40" w:rsidRDefault="00B26E18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>Zestaw startowy do nauki programowania zawierający min.</w:t>
            </w:r>
            <w:r w:rsidR="0036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609">
              <w:rPr>
                <w:rFonts w:ascii="Times New Roman" w:hAnsi="Times New Roman" w:cs="Times New Roman"/>
                <w:sz w:val="24"/>
                <w:szCs w:val="24"/>
              </w:rPr>
              <w:t>159 różnyc</w:t>
            </w:r>
            <w:r w:rsidR="00BE6FC5">
              <w:rPr>
                <w:rFonts w:ascii="Times New Roman" w:hAnsi="Times New Roman" w:cs="Times New Roman"/>
                <w:sz w:val="24"/>
                <w:szCs w:val="24"/>
              </w:rPr>
              <w:t>h elementów,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60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02609" w:rsidRPr="00402609">
              <w:rPr>
                <w:rFonts w:ascii="Times New Roman" w:hAnsi="Times New Roman" w:cs="Times New Roman"/>
                <w:sz w:val="24"/>
                <w:szCs w:val="24"/>
              </w:rPr>
              <w:t xml:space="preserve"> moduł</w:t>
            </w:r>
            <w:r w:rsidR="00402609">
              <w:rPr>
                <w:rFonts w:ascii="Times New Roman" w:hAnsi="Times New Roman" w:cs="Times New Roman"/>
                <w:sz w:val="24"/>
                <w:szCs w:val="24"/>
              </w:rPr>
              <w:t>em - płytk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402609">
              <w:rPr>
                <w:rFonts w:ascii="Times New Roman" w:hAnsi="Times New Roman" w:cs="Times New Roman"/>
                <w:sz w:val="24"/>
                <w:szCs w:val="24"/>
              </w:rPr>
              <w:t xml:space="preserve"> główną  z mikrokontrolerem </w:t>
            </w:r>
            <w:r w:rsidR="00402609" w:rsidRPr="00402609">
              <w:rPr>
                <w:rFonts w:ascii="Times New Roman" w:hAnsi="Times New Roman" w:cs="Times New Roman"/>
                <w:sz w:val="24"/>
                <w:szCs w:val="24"/>
              </w:rPr>
              <w:t>oraz podsta</w:t>
            </w:r>
            <w:r w:rsidR="00BE6FC5">
              <w:rPr>
                <w:rFonts w:ascii="Times New Roman" w:hAnsi="Times New Roman" w:cs="Times New Roman"/>
                <w:sz w:val="24"/>
                <w:szCs w:val="24"/>
              </w:rPr>
              <w:t>wowe elementy elektroniczne takie jak diody, czujniki, przyciski, sterowniki</w:t>
            </w:r>
            <w:r w:rsidR="00B30CE8">
              <w:rPr>
                <w:rFonts w:ascii="Times New Roman" w:hAnsi="Times New Roman" w:cs="Times New Roman"/>
                <w:sz w:val="24"/>
                <w:szCs w:val="24"/>
              </w:rPr>
              <w:t>, kondensatory,</w:t>
            </w:r>
            <w:r w:rsidR="00BE6FC5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</w:p>
          <w:p w:rsidR="00A66446" w:rsidRDefault="00A66446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Specyfikacja płytki:</w:t>
            </w:r>
          </w:p>
          <w:p w:rsidR="00A66446" w:rsidRDefault="00A66446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Napięcie zasilania od 7 V do 12 V</w:t>
            </w:r>
          </w:p>
          <w:p w:rsidR="00A66446" w:rsidRDefault="00A66446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Pamięć SRAM: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</w:p>
          <w:p w:rsidR="00A66446" w:rsidRDefault="00A66446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Wejścia analogowe: 6 </w:t>
            </w:r>
          </w:p>
          <w:p w:rsidR="00A66446" w:rsidRDefault="00A66446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Gniazdo USB do programowania</w:t>
            </w:r>
          </w:p>
          <w:p w:rsidR="00A66446" w:rsidRPr="00727F30" w:rsidRDefault="00A66446" w:rsidP="00E6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Złącze DC 5,5 x 2,1 mm do zasilania</w:t>
            </w:r>
          </w:p>
        </w:tc>
        <w:tc>
          <w:tcPr>
            <w:tcW w:w="1950" w:type="dxa"/>
          </w:tcPr>
          <w:p w:rsidR="00754A40" w:rsidRPr="00727F3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Lutownica/ Stacja lutownicza z gorącym powietrzem</w:t>
            </w:r>
          </w:p>
        </w:tc>
        <w:tc>
          <w:tcPr>
            <w:tcW w:w="9472" w:type="dxa"/>
          </w:tcPr>
          <w:p w:rsidR="00B26E18" w:rsidRPr="00B26E18" w:rsidRDefault="00B26E18" w:rsidP="00B2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utownica ze stabilizacją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temperatury podczas lutowania</w:t>
            </w:r>
            <w:r w:rsidR="000B3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ceramiczną grzałką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6E18" w:rsidRDefault="00B26E18" w:rsidP="00B2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Parametry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minimalne stacji lutowniczej:</w:t>
            </w:r>
          </w:p>
          <w:p w:rsidR="00B26E18" w:rsidRDefault="00B26E18" w:rsidP="00B2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 xml:space="preserve">Moc: 60W </w:t>
            </w:r>
          </w:p>
          <w:p w:rsidR="00B26E18" w:rsidRPr="00A85BD4" w:rsidRDefault="00A85BD4" w:rsidP="00A8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BD4">
              <w:rPr>
                <w:rFonts w:ascii="Times New Roman" w:hAnsi="Times New Roman" w:cs="Times New Roman"/>
                <w:sz w:val="24"/>
                <w:szCs w:val="24"/>
              </w:rPr>
              <w:t>Temperatura min. 100-450ºC</w:t>
            </w:r>
          </w:p>
          <w:p w:rsidR="00B26E18" w:rsidRPr="00B26E18" w:rsidRDefault="00B26E18" w:rsidP="00B2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W zestawie:</w:t>
            </w:r>
          </w:p>
          <w:p w:rsidR="00B26E18" w:rsidRPr="00B26E18" w:rsidRDefault="00B26E18" w:rsidP="00B2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1 lutownica z potencjometrem 60W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grotów,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1 cyna w fiolce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1 kalafonia 1 odsysacz</w:t>
            </w:r>
          </w:p>
          <w:p w:rsidR="00754A40" w:rsidRPr="00B26E18" w:rsidRDefault="00B26E18" w:rsidP="00B26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lutowniczy do cyny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1 gąbka do czyszczenia grotu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 xml:space="preserve"> 1 podstawka pod lutownicę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nożyk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1 pęseta zagięta,</w:t>
            </w:r>
            <w:r w:rsidR="00DF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etui do przechowywania całości.</w:t>
            </w:r>
          </w:p>
        </w:tc>
        <w:tc>
          <w:tcPr>
            <w:tcW w:w="1950" w:type="dxa"/>
          </w:tcPr>
          <w:p w:rsidR="00754A40" w:rsidRPr="00727F3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C4337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Pr="00727F30" w:rsidRDefault="003E14B7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Statyw </w:t>
            </w:r>
          </w:p>
        </w:tc>
        <w:tc>
          <w:tcPr>
            <w:tcW w:w="9472" w:type="dxa"/>
          </w:tcPr>
          <w:p w:rsidR="00754A40" w:rsidRPr="005172D7" w:rsidRDefault="003E14B7" w:rsidP="00644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4B7">
              <w:rPr>
                <w:rFonts w:ascii="Times New Roman" w:hAnsi="Times New Roman" w:cs="Times New Roman"/>
                <w:sz w:val="24"/>
                <w:szCs w:val="24"/>
              </w:rPr>
              <w:t>Pasujący do wszystkich rodzajów aparatów</w:t>
            </w:r>
            <w:r w:rsidR="00D46FF0">
              <w:rPr>
                <w:rFonts w:ascii="Times New Roman" w:hAnsi="Times New Roman" w:cs="Times New Roman"/>
                <w:sz w:val="24"/>
                <w:szCs w:val="24"/>
              </w:rPr>
              <w:t>, smartfonów</w:t>
            </w:r>
            <w:r w:rsidRPr="003E14B7">
              <w:rPr>
                <w:rFonts w:ascii="Times New Roman" w:hAnsi="Times New Roman" w:cs="Times New Roman"/>
                <w:sz w:val="24"/>
                <w:szCs w:val="24"/>
              </w:rPr>
              <w:t xml:space="preserve"> i kame</w:t>
            </w:r>
            <w:r w:rsidR="00B6663A">
              <w:rPr>
                <w:rFonts w:ascii="Times New Roman" w:hAnsi="Times New Roman" w:cs="Times New Roman"/>
                <w:sz w:val="24"/>
                <w:szCs w:val="24"/>
              </w:rPr>
              <w:t xml:space="preserve">r oraz sprzętu fotograficznego statyw teleskopowy. </w:t>
            </w:r>
            <w:r w:rsidRPr="003E14B7">
              <w:rPr>
                <w:rFonts w:ascii="Times New Roman" w:hAnsi="Times New Roman" w:cs="Times New Roman"/>
                <w:sz w:val="24"/>
                <w:szCs w:val="24"/>
              </w:rPr>
              <w:t>Regulowane, teleskopowe nogi z antypoślizgowymi, gumowymi podkładkami.</w:t>
            </w:r>
          </w:p>
        </w:tc>
        <w:tc>
          <w:tcPr>
            <w:tcW w:w="1950" w:type="dxa"/>
          </w:tcPr>
          <w:p w:rsidR="00754A40" w:rsidRPr="00727F3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C4337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Mikroport</w:t>
            </w:r>
            <w:proofErr w:type="spellEnd"/>
            <w:r w:rsidRPr="00727F30">
              <w:rPr>
                <w:rFonts w:ascii="Times New Roman" w:hAnsi="Times New Roman" w:cs="Times New Roman"/>
                <w:sz w:val="24"/>
                <w:szCs w:val="24"/>
              </w:rPr>
              <w:t xml:space="preserve"> z akcesoriami</w:t>
            </w:r>
          </w:p>
        </w:tc>
        <w:tc>
          <w:tcPr>
            <w:tcW w:w="9472" w:type="dxa"/>
          </w:tcPr>
          <w:p w:rsidR="0068708B" w:rsidRP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Bezprzewodowy system mikrofonowy składający się z mikrofonu krawatowego </w:t>
            </w:r>
          </w:p>
          <w:p w:rsidR="0068708B" w:rsidRP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podłączony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przypaskowego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nadajnika, oraz odbiornika </w:t>
            </w:r>
            <w:r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sygnałów.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współpracy </w:t>
            </w:r>
            <w:r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smartfonami,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tabletami, aparatami cyfrowymi, l</w:t>
            </w:r>
            <w:r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ustrzankami DSLR, kamerami wideo, laptopami, 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jestratorami audio oraz wieloma </w:t>
            </w:r>
            <w:r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innymi urządzeniami. </w:t>
            </w:r>
          </w:p>
          <w:p w:rsidR="005172D7" w:rsidRPr="0068708B" w:rsidRDefault="0068708B" w:rsidP="0051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Minimalny zasięg do 60m</w:t>
            </w:r>
            <w:r w:rsidR="0051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</w:t>
            </w:r>
            <w:r w:rsidR="00157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51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iałający</w:t>
            </w:r>
            <w:r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  <w:r w:rsidR="0051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paśmie częstotliwości 2,4 GHz.</w:t>
            </w:r>
          </w:p>
          <w:p w:rsidR="00754A40" w:rsidRPr="00CB0007" w:rsidRDefault="005172D7" w:rsidP="00CB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nadajnik i odbiornik, </w:t>
            </w:r>
            <w:r w:rsidR="0068708B"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mikrofon krawatow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do nadajnika gąbka i klips do </w:t>
            </w:r>
            <w:r w:rsidR="0068708B"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rofonu, kabel mini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jack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</w:t>
            </w:r>
            <w:r w:rsidR="0068708B"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 TRS - TRRS (do smar</w:t>
            </w:r>
            <w:r w:rsidR="00157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tfonów), stopka z gwintem 1/4</w:t>
            </w:r>
            <w:r w:rsidR="0068708B" w:rsidRPr="0068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usztywniane etui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54A40" w:rsidRPr="00727F3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394972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Mikrofon kierunkowy z akcesoriami</w:t>
            </w:r>
          </w:p>
        </w:tc>
        <w:tc>
          <w:tcPr>
            <w:tcW w:w="9472" w:type="dxa"/>
          </w:tcPr>
          <w:p w:rsidR="005172D7" w:rsidRPr="005172D7" w:rsidRDefault="005172D7" w:rsidP="0051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7">
              <w:rPr>
                <w:rFonts w:ascii="Times New Roman" w:hAnsi="Times New Roman" w:cs="Times New Roman"/>
                <w:sz w:val="24"/>
                <w:szCs w:val="24"/>
              </w:rPr>
              <w:t xml:space="preserve">Profesjonalny mikrofon typu </w:t>
            </w:r>
            <w:proofErr w:type="spellStart"/>
            <w:r w:rsidRPr="005172D7">
              <w:rPr>
                <w:rFonts w:ascii="Times New Roman" w:hAnsi="Times New Roman" w:cs="Times New Roman"/>
                <w:sz w:val="24"/>
                <w:szCs w:val="24"/>
              </w:rPr>
              <w:t>shotgun</w:t>
            </w:r>
            <w:proofErr w:type="spellEnd"/>
            <w:r w:rsidRPr="00517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współpracy z </w:t>
            </w:r>
            <w:r w:rsidRPr="005172D7">
              <w:rPr>
                <w:rFonts w:ascii="Times New Roman" w:hAnsi="Times New Roman" w:cs="Times New Roman"/>
                <w:sz w:val="24"/>
                <w:szCs w:val="24"/>
              </w:rPr>
              <w:t>kamerami video, lustrzankami z możliwością filmowania lub rejestratorami audio.</w:t>
            </w:r>
          </w:p>
          <w:p w:rsidR="005172D7" w:rsidRDefault="004C0A77" w:rsidP="0051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s</w:t>
            </w:r>
            <w:r w:rsidR="005172D7" w:rsidRPr="005172D7">
              <w:rPr>
                <w:rFonts w:ascii="Times New Roman" w:hAnsi="Times New Roman" w:cs="Times New Roman"/>
                <w:sz w:val="24"/>
                <w:szCs w:val="24"/>
              </w:rPr>
              <w:t>pecyfikacja techniczna:</w:t>
            </w:r>
          </w:p>
          <w:p w:rsidR="005172D7" w:rsidRPr="00F25955" w:rsidRDefault="005172D7" w:rsidP="00F2595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55">
              <w:rPr>
                <w:rFonts w:ascii="Times New Roman" w:hAnsi="Times New Roman" w:cs="Times New Roman"/>
                <w:sz w:val="24"/>
                <w:szCs w:val="24"/>
              </w:rPr>
              <w:t>wbudowany amortyzator, pasmo przenoszenia:</w:t>
            </w:r>
          </w:p>
          <w:p w:rsidR="005172D7" w:rsidRDefault="005172D7" w:rsidP="0051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7">
              <w:rPr>
                <w:rFonts w:ascii="Times New Roman" w:hAnsi="Times New Roman" w:cs="Times New Roman"/>
                <w:sz w:val="24"/>
                <w:szCs w:val="24"/>
              </w:rPr>
              <w:t xml:space="preserve">35 Hz-18 KHz +/- 3dB, </w:t>
            </w:r>
          </w:p>
          <w:p w:rsidR="005172D7" w:rsidRPr="00F25955" w:rsidRDefault="005172D7" w:rsidP="00F2595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55">
              <w:rPr>
                <w:rFonts w:ascii="Times New Roman" w:hAnsi="Times New Roman" w:cs="Times New Roman"/>
                <w:sz w:val="24"/>
                <w:szCs w:val="24"/>
              </w:rPr>
              <w:t xml:space="preserve">stosunek sygnał/szum: 76 </w:t>
            </w:r>
            <w:proofErr w:type="spellStart"/>
            <w:r w:rsidRPr="00F2595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F25955">
              <w:rPr>
                <w:rFonts w:ascii="Times New Roman" w:hAnsi="Times New Roman" w:cs="Times New Roman"/>
                <w:sz w:val="24"/>
                <w:szCs w:val="24"/>
              </w:rPr>
              <w:t xml:space="preserve"> lub więcej, </w:t>
            </w:r>
          </w:p>
          <w:p w:rsidR="005172D7" w:rsidRPr="00F25955" w:rsidRDefault="005172D7" w:rsidP="00F2595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55">
              <w:rPr>
                <w:rFonts w:ascii="Times New Roman" w:hAnsi="Times New Roman" w:cs="Times New Roman"/>
                <w:sz w:val="24"/>
                <w:szCs w:val="24"/>
              </w:rPr>
              <w:t>zasilanie: 1 bateria</w:t>
            </w:r>
          </w:p>
          <w:p w:rsidR="005172D7" w:rsidRPr="00F25955" w:rsidRDefault="005172D7" w:rsidP="00F2595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55">
              <w:rPr>
                <w:rFonts w:ascii="Times New Roman" w:hAnsi="Times New Roman" w:cs="Times New Roman"/>
                <w:sz w:val="24"/>
                <w:szCs w:val="24"/>
              </w:rPr>
              <w:t xml:space="preserve">wzmocnienie </w:t>
            </w:r>
            <w:r w:rsidR="000B295D" w:rsidRPr="00F25955">
              <w:rPr>
                <w:rFonts w:ascii="Times New Roman" w:hAnsi="Times New Roman" w:cs="Times New Roman"/>
                <w:sz w:val="24"/>
                <w:szCs w:val="24"/>
              </w:rPr>
              <w:t>dźwięku</w:t>
            </w:r>
          </w:p>
          <w:p w:rsidR="005172D7" w:rsidRPr="00F25955" w:rsidRDefault="005172D7" w:rsidP="00F2595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zintegrowane przełączniki do sterowania filtrem górnoprzepustowym i uniwersalne złącze </w:t>
            </w:r>
            <w:proofErr w:type="spellStart"/>
            <w:r w:rsidRPr="00F25955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F25955">
              <w:rPr>
                <w:rFonts w:ascii="Times New Roman" w:hAnsi="Times New Roman" w:cs="Times New Roman"/>
                <w:sz w:val="24"/>
                <w:szCs w:val="24"/>
              </w:rPr>
              <w:t xml:space="preserve"> 3,5 mm.</w:t>
            </w:r>
          </w:p>
          <w:p w:rsidR="005172D7" w:rsidRPr="00F25955" w:rsidRDefault="005172D7" w:rsidP="00F2595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955">
              <w:rPr>
                <w:rFonts w:ascii="Times New Roman" w:hAnsi="Times New Roman" w:cs="Times New Roman"/>
                <w:sz w:val="24"/>
                <w:szCs w:val="24"/>
              </w:rPr>
              <w:t>zasilany jest jedną baterią AA.</w:t>
            </w:r>
          </w:p>
          <w:p w:rsidR="00754A40" w:rsidRPr="005172D7" w:rsidRDefault="00754A40" w:rsidP="00517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4A40" w:rsidRPr="00727F3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B36BA6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9472" w:type="dxa"/>
          </w:tcPr>
          <w:p w:rsidR="0068708B" w:rsidRP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Gimbal</w:t>
            </w:r>
            <w:proofErr w:type="spellEnd"/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ręczny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kamery lub aparatu, wyposażony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funkcję Bluetooth,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elektroniczny stabilizator, automatyczny obrót, 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samoczynną regulację prędkości oraz kontrolowanie kąta</w:t>
            </w:r>
          </w:p>
          <w:p w:rsidR="0068708B" w:rsidRP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nagrywania. Możliwość rejestrowania obrazu zarówno w</w:t>
            </w:r>
            <w:r w:rsidR="0068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pozycji pionowej, jak i poziom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ej. Dodatkowo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wyp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osażony w płytkę szybko złączkę, która zapewnia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zamontowanie kamery oraz aparatu na uchwycie,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jący 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podporę, dzięki której obiektyw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tabilnie trzyma się w uchwycie. A</w:t>
            </w:r>
            <w:r w:rsidR="00B555CC">
              <w:rPr>
                <w:rFonts w:ascii="Times New Roman" w:hAnsi="Times New Roman" w:cs="Times New Roman"/>
                <w:sz w:val="24"/>
                <w:szCs w:val="24"/>
              </w:rPr>
              <w:t xml:space="preserve">kumulator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ładowarką. Bateria z 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wejście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  <w:p w:rsid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typu C. </w:t>
            </w:r>
          </w:p>
          <w:p w:rsidR="0068708B" w:rsidRP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zestawie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imbal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kabel USB-C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mini statyw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płytka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szybko złączka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podpora</w:t>
            </w:r>
          </w:p>
          <w:p w:rsidR="0068708B" w:rsidRPr="0068708B" w:rsidRDefault="0068708B" w:rsidP="0068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Obiektywu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przewody do kamer</w:t>
            </w:r>
            <w:r w:rsidR="00B55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rurki do mocowania </w:t>
            </w:r>
            <w:proofErr w:type="spellStart"/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proofErr w:type="spellEnd"/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focusa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śruba</w:t>
            </w: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  <w:p w:rsidR="00754A40" w:rsidRPr="00727F30" w:rsidRDefault="0068708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08B">
              <w:rPr>
                <w:rFonts w:ascii="Times New Roman" w:hAnsi="Times New Roman" w:cs="Times New Roman"/>
                <w:sz w:val="24"/>
                <w:szCs w:val="24"/>
              </w:rPr>
              <w:t>podpory obiektywu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5CC">
              <w:rPr>
                <w:rFonts w:ascii="Times New Roman" w:hAnsi="Times New Roman" w:cs="Times New Roman"/>
                <w:sz w:val="24"/>
                <w:szCs w:val="24"/>
              </w:rPr>
              <w:t xml:space="preserve"> śruby 1/4" i 3/8"walizkę</w:t>
            </w:r>
          </w:p>
        </w:tc>
        <w:tc>
          <w:tcPr>
            <w:tcW w:w="1950" w:type="dxa"/>
          </w:tcPr>
          <w:p w:rsidR="00754A40" w:rsidRPr="00727F3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Default="00B36BA6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Pr="00727F30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29" w:type="dxa"/>
          </w:tcPr>
          <w:p w:rsidR="00927C6C" w:rsidRDefault="00E6472D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Aparat z funkcją kamery Full HD z akcesoriami</w:t>
            </w: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FE" w:rsidRDefault="00C30FFE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FE" w:rsidRDefault="00C30FFE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FE" w:rsidRDefault="00C30FFE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Pr="00727F30" w:rsidRDefault="00927C6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Oświetlenie do realizacji nagra</w:t>
            </w:r>
            <w:r w:rsidR="00800F64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</w:p>
        </w:tc>
        <w:tc>
          <w:tcPr>
            <w:tcW w:w="9472" w:type="dxa"/>
          </w:tcPr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Aparat fotogr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aficzny z funkcja kamery z 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30-krotny 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optyczny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abilizator obrazu z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tryb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aktywny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m, możliwość nagrywania filmów  w 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rozdzielczo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ści Full HD z wbudowanym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Wi-Fi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wyświetlacz LCD.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Specyfikacja: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- rodzaj matrycy: CMOS </w:t>
            </w:r>
            <w:proofErr w:type="spellStart"/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Exmor</w:t>
            </w:r>
            <w:proofErr w:type="spellEnd"/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R; rozmiar matrycy [cal]: 1/2.3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- rozdzielczość efektywna [</w:t>
            </w:r>
            <w:proofErr w:type="spellStart"/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Mpx</w:t>
            </w:r>
            <w:proofErr w:type="spellEnd"/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]: 20.4; 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rozdzielczość przetwornika [</w:t>
            </w:r>
            <w:proofErr w:type="spellStart"/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Mpx</w:t>
            </w:r>
            <w:proofErr w:type="spellEnd"/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]: 20.4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- wielkość ekranu LCD [cal]: 3;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rodzaj zasilania: Akumulatorowe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- stabilizator obrazu: Optyczny; 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-wbudowana lampa,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wyjście HDMI,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</w:t>
            </w:r>
            <w:r w:rsidR="00F32FB5">
              <w:rPr>
                <w:rFonts w:ascii="Times New Roman" w:hAnsi="Times New Roman" w:cs="Times New Roman"/>
                <w:sz w:val="24"/>
                <w:szCs w:val="24"/>
              </w:rPr>
              <w:t xml:space="preserve">łącze USB: 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B35" w:rsidRDefault="00F32FB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-zoom cyfrowy: 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2FB5">
              <w:rPr>
                <w:rFonts w:ascii="Times New Roman" w:hAnsi="Times New Roman" w:cs="Times New Roman"/>
                <w:sz w:val="24"/>
                <w:szCs w:val="24"/>
              </w:rPr>
              <w:t xml:space="preserve">zoom optyczny: 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dotykowy ekran LCD, 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-łą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czność bezprzewodowa: Wi-Fi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min.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rozdzielczość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grywania filmów: 1920 x 1080; 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-min.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 rozdzielczość zdjęć: 5184 x 3888; 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nagrywanie filmów w jakości Full HD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- obsługiwane k</w:t>
            </w:r>
            <w:r w:rsidR="005E0BFA">
              <w:rPr>
                <w:rFonts w:ascii="Times New Roman" w:hAnsi="Times New Roman" w:cs="Times New Roman"/>
                <w:sz w:val="24"/>
                <w:szCs w:val="24"/>
              </w:rPr>
              <w:t>arty pamięci</w:t>
            </w:r>
          </w:p>
          <w:p w:rsidR="00FA3B35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 xml:space="preserve">Wyposażenie: </w:t>
            </w:r>
          </w:p>
          <w:p w:rsidR="00FA3B35" w:rsidRPr="00D36887" w:rsidRDefault="00FA3B35" w:rsidP="00FA3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Akumulator, Kab</w:t>
            </w:r>
            <w:r w:rsidR="00EC74A4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USB, Kabel zasilający, o</w:t>
            </w:r>
            <w:r w:rsidRPr="00D36887">
              <w:rPr>
                <w:rFonts w:ascii="Times New Roman" w:hAnsi="Times New Roman" w:cs="Times New Roman"/>
                <w:sz w:val="24"/>
                <w:szCs w:val="24"/>
              </w:rPr>
              <w:t>słona stopki</w:t>
            </w:r>
          </w:p>
          <w:p w:rsidR="00927C6C" w:rsidRDefault="00FA3B35" w:rsidP="00F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akcesoriów, pasek na rękę, pokrywa na obiektyw, instrukcja obsługi w języku </w:t>
            </w:r>
            <w:r w:rsidRPr="004A7888">
              <w:rPr>
                <w:rFonts w:ascii="Times New Roman" w:hAnsi="Times New Roman" w:cs="Times New Roman"/>
                <w:sz w:val="24"/>
                <w:szCs w:val="24"/>
              </w:rPr>
              <w:t>polskim</w:t>
            </w:r>
          </w:p>
          <w:p w:rsidR="00FA3B35" w:rsidRDefault="00FA3B35" w:rsidP="00A8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5" w:rsidRDefault="00FA3B35" w:rsidP="00927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Pr="0071322C" w:rsidRDefault="00927C6C" w:rsidP="00927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14E">
              <w:rPr>
                <w:rFonts w:ascii="Times New Roman" w:hAnsi="Times New Roman" w:cs="Times New Roman"/>
                <w:sz w:val="24"/>
                <w:szCs w:val="24"/>
              </w:rPr>
              <w:t xml:space="preserve">Dwa </w:t>
            </w:r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statywy i 2 x </w:t>
            </w:r>
            <w:proofErr w:type="spellStart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softbox</w:t>
            </w:r>
            <w:proofErr w:type="spellEnd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 plus 2 żarówki minimum 85W. Gniazdo E27.</w:t>
            </w:r>
          </w:p>
          <w:p w:rsidR="00927C6C" w:rsidRPr="0071322C" w:rsidRDefault="00927C6C" w:rsidP="00927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W zestawie - dwie energooszczędne żarówki światła stałego o barwie zbliżonej do światła dziennego. Kąt świecenia </w:t>
            </w:r>
            <w:proofErr w:type="spellStart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softboxa</w:t>
            </w:r>
            <w:proofErr w:type="spellEnd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 z możliwością regulacji za pomocą uchwytu lampy</w:t>
            </w:r>
          </w:p>
          <w:p w:rsidR="00927C6C" w:rsidRPr="0071322C" w:rsidRDefault="00927C6C" w:rsidP="00927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Zestaw zawiera: 2 stojaki, 2 </w:t>
            </w:r>
            <w:proofErr w:type="spellStart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softbox</w:t>
            </w:r>
            <w:proofErr w:type="spellEnd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 50 x70 cm z wtyczką EU, 2 żarówki 85W zapakowane w torby.</w:t>
            </w:r>
          </w:p>
          <w:p w:rsidR="00927C6C" w:rsidRPr="0071322C" w:rsidRDefault="00927C6C" w:rsidP="00927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Specyfikacja techniczna:</w:t>
            </w:r>
          </w:p>
          <w:p w:rsidR="00674085" w:rsidRPr="0071322C" w:rsidRDefault="00927C6C" w:rsidP="0092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materiał: nylon, żelazo, rozmiar </w:t>
            </w:r>
            <w:proofErr w:type="spellStart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softboxa</w:t>
            </w:r>
            <w:proofErr w:type="spellEnd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 xml:space="preserve">: 50 x 70 cm, rozmiar stojaka: 2 m, kolor wnętrza </w:t>
            </w:r>
            <w:proofErr w:type="spellStart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softboxa</w:t>
            </w:r>
            <w:proofErr w:type="spellEnd"/>
            <w:r w:rsidRPr="0071322C">
              <w:rPr>
                <w:rFonts w:ascii="Times New Roman" w:hAnsi="Times New Roman" w:cs="Times New Roman"/>
                <w:sz w:val="24"/>
                <w:szCs w:val="24"/>
              </w:rPr>
              <w:t>: srebrny.</w:t>
            </w:r>
          </w:p>
          <w:p w:rsidR="00754A40" w:rsidRPr="00804F75" w:rsidRDefault="00754A40" w:rsidP="0080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40" w:rsidRPr="00727F30" w:rsidRDefault="00754A40" w:rsidP="00675EF1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4A4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C6C" w:rsidRDefault="00927C6C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1AF1" w:rsidRDefault="00AA1AF1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F1" w:rsidRDefault="00AA1AF1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F1" w:rsidRDefault="00AA1AF1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F1" w:rsidRDefault="00AA1AF1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F1" w:rsidRDefault="00AA1AF1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AF1" w:rsidRPr="00727F30" w:rsidRDefault="00AA1AF1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A40" w:rsidRPr="00727F30" w:rsidTr="00FC65A5">
        <w:tc>
          <w:tcPr>
            <w:tcW w:w="12044" w:type="dxa"/>
            <w:gridSpan w:val="3"/>
            <w:shd w:val="clear" w:color="auto" w:fill="D5DCE4" w:themeFill="text2" w:themeFillTint="33"/>
          </w:tcPr>
          <w:p w:rsidR="00754A40" w:rsidRPr="00727F30" w:rsidRDefault="00754A40" w:rsidP="00675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Wyposażenie dodatkowe</w:t>
            </w:r>
          </w:p>
        </w:tc>
        <w:tc>
          <w:tcPr>
            <w:tcW w:w="1950" w:type="dxa"/>
            <w:shd w:val="clear" w:color="auto" w:fill="D5DCE4" w:themeFill="text2" w:themeFillTint="33"/>
          </w:tcPr>
          <w:p w:rsidR="00754A40" w:rsidRPr="00727F30" w:rsidRDefault="00754A40" w:rsidP="0096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A40" w:rsidRPr="00545BA4" w:rsidTr="00FC65A5">
        <w:tc>
          <w:tcPr>
            <w:tcW w:w="543" w:type="dxa"/>
          </w:tcPr>
          <w:p w:rsidR="00754A40" w:rsidRPr="00545BA4" w:rsidRDefault="00EE427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4A40" w:rsidRPr="0054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Pr="00545BA4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Gogle Wirtualnej Rzeczywistości (VR) wraz z akcesoriami i oprogramowaniem wspierającym ich funkcjonowanie w zestawie </w:t>
            </w:r>
            <w:r w:rsidR="00B7457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kontrolerami</w:t>
            </w:r>
          </w:p>
          <w:p w:rsidR="00754A40" w:rsidRPr="00545BA4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( 4szt.w etui)</w:t>
            </w:r>
          </w:p>
        </w:tc>
        <w:tc>
          <w:tcPr>
            <w:tcW w:w="9472" w:type="dxa"/>
          </w:tcPr>
          <w:p w:rsidR="00754A40" w:rsidRPr="0064414E" w:rsidRDefault="00754A40" w:rsidP="0064414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14E">
              <w:rPr>
                <w:rFonts w:ascii="Times New Roman" w:hAnsi="Times New Roman" w:cs="Times New Roman"/>
                <w:sz w:val="24"/>
                <w:szCs w:val="24"/>
              </w:rPr>
              <w:t>Parametry techniczne:</w:t>
            </w:r>
          </w:p>
          <w:p w:rsidR="00754A40" w:rsidRPr="005F31FE" w:rsidRDefault="00754A40" w:rsidP="005F31F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Ośmiordzeniowy procesor 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Ładowanie / wejście USB-C dla kontrolera ręcznego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Polimerowa bateria </w:t>
            </w:r>
            <w:proofErr w:type="spellStart"/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litowo</w:t>
            </w:r>
            <w:proofErr w:type="spellEnd"/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-jonowa 4000 </w:t>
            </w:r>
            <w:proofErr w:type="spellStart"/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mAh</w:t>
            </w:r>
            <w:proofErr w:type="spellEnd"/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Przedni aparat 13 </w:t>
            </w:r>
            <w:proofErr w:type="spellStart"/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Mpx</w:t>
            </w:r>
            <w:proofErr w:type="spellEnd"/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z </w:t>
            </w:r>
            <w:proofErr w:type="spellStart"/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autofokusem</w:t>
            </w:r>
            <w:proofErr w:type="spellEnd"/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Mocowanie na głowę z regulacją w 3 kierunkach za pomocą podwójnych pasków z tyłu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5,5-cal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owy szybki wyświetlacz o </w:t>
            </w: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rozdzielczości 2560 x 1440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 GB DDR RAM i 32 GB wewnętrznej pamięci masowej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Do 4</w:t>
            </w: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godzin pracy na jednej baterii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Zintegrowane podwójne głośniki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Możliwość zakładania na okulary korekcyjne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Etui umożliwiające ładowanie urządzeń nawet wtedy, gdy jest zamknięte i zablokowane.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Zintegrowany hub ładujący USB wraz z aktywnymi wentylatorami chłodzącymi 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Ładowanie / wejście </w:t>
            </w:r>
            <w:r w:rsidRPr="00545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USB-C</w:t>
            </w: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kontrolera ręcznego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Polimerowa bateria </w:t>
            </w:r>
            <w:proofErr w:type="spellStart"/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litowo</w:t>
            </w:r>
            <w:proofErr w:type="spellEnd"/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-jonowa </w:t>
            </w:r>
            <w:r w:rsidRPr="00545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4000 </w:t>
            </w:r>
            <w:proofErr w:type="spellStart"/>
            <w:r w:rsidRPr="00545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mAh</w:t>
            </w:r>
            <w:proofErr w:type="spellEnd"/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Zintegrowane </w:t>
            </w:r>
            <w:r w:rsidRPr="00545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podwójne głośniki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Możliwość podpięcia </w:t>
            </w:r>
            <w:r w:rsidRPr="00545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przewodowego kontrolera ręcznego do okularów przez </w:t>
            </w: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złącze USB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Kontrolery kompatybilne z okularami</w:t>
            </w:r>
          </w:p>
          <w:p w:rsidR="00754A40" w:rsidRPr="00545BA4" w:rsidRDefault="00754A40" w:rsidP="006441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Dostęp do min.14 modułów przedmiotowych z dziedzin np.:</w:t>
            </w:r>
            <w:r w:rsidRPr="00545B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Biologia, Chemia, Fizyka, Geografia, Historia, Matematyka, Sztuka, Muzyka, Religia, WF, Technologia, Umiejętność czytania i pisania, nauka języków, Edukacja społeczna i obywatelska, Dramat, teatr i sztuki sceniczne</w:t>
            </w:r>
          </w:p>
          <w:p w:rsidR="00754A40" w:rsidRPr="00545BA4" w:rsidRDefault="000728C8" w:rsidP="006441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="00754A40" w:rsidRPr="0064414E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Licencja </w:t>
              </w:r>
              <w:r w:rsidR="0064414E" w:rsidRPr="0064414E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– min.</w:t>
              </w:r>
              <w:r w:rsidR="00754A40" w:rsidRPr="0064414E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 roczny dostęp do portalu wirtualnych lekcji</w:t>
              </w:r>
            </w:hyperlink>
            <w:r w:rsidR="00754A40" w:rsidRPr="006441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54A40" w:rsidRPr="00545BA4">
              <w:rPr>
                <w:rFonts w:ascii="Times New Roman" w:hAnsi="Times New Roman" w:cs="Times New Roman"/>
                <w:sz w:val="24"/>
                <w:szCs w:val="24"/>
              </w:rPr>
              <w:t>1 szt</w:t>
            </w:r>
            <w:r w:rsidR="00754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Możliwość uczestnictwa w szkoleniu on-line 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Wdrożenie produktu w placówce (kalibracja, ustawienia, szkolenia)</w:t>
            </w:r>
          </w:p>
          <w:p w:rsidR="00754A40" w:rsidRPr="00545BA4" w:rsidRDefault="00754A40" w:rsidP="0064414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Gwarancja 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lata</w:t>
            </w:r>
          </w:p>
          <w:p w:rsidR="00754A40" w:rsidRPr="00545BA4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4A40" w:rsidRPr="00545BA4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4A40" w:rsidRPr="00727F30" w:rsidTr="00FC65A5">
        <w:tc>
          <w:tcPr>
            <w:tcW w:w="543" w:type="dxa"/>
          </w:tcPr>
          <w:p w:rsidR="00754A40" w:rsidRPr="00727F30" w:rsidRDefault="00EE427C" w:rsidP="0096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Default="00754A40" w:rsidP="0096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F30">
              <w:rPr>
                <w:rFonts w:ascii="Times New Roman" w:hAnsi="Times New Roman" w:cs="Times New Roman"/>
                <w:sz w:val="24"/>
                <w:szCs w:val="24"/>
              </w:rPr>
              <w:t>Greenscreen</w:t>
            </w:r>
            <w:proofErr w:type="spellEnd"/>
          </w:p>
          <w:p w:rsidR="00801C81" w:rsidRPr="00727F30" w:rsidRDefault="00801C81" w:rsidP="0096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tło fotograficzne zielone)</w:t>
            </w:r>
          </w:p>
        </w:tc>
        <w:tc>
          <w:tcPr>
            <w:tcW w:w="9472" w:type="dxa"/>
          </w:tcPr>
          <w:p w:rsidR="0026485E" w:rsidRDefault="00801C81" w:rsidP="00D004F2">
            <w:pPr>
              <w:pStyle w:val="Nagwek1"/>
              <w:shd w:val="clear" w:color="auto" w:fill="FFFFFF"/>
              <w:spacing w:after="0" w:afterAutospacing="0"/>
              <w:outlineLvl w:val="0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222222"/>
                <w:sz w:val="24"/>
                <w:szCs w:val="24"/>
              </w:rPr>
              <w:t>Wymiary minimalne:</w:t>
            </w:r>
          </w:p>
          <w:p w:rsidR="00801C81" w:rsidRDefault="00801C81" w:rsidP="00D004F2">
            <w:pPr>
              <w:pStyle w:val="Nagwek1"/>
              <w:shd w:val="clear" w:color="auto" w:fill="FFFFFF"/>
              <w:spacing w:after="0" w:afterAutospacing="0"/>
              <w:outlineLvl w:val="0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222222"/>
                <w:sz w:val="24"/>
                <w:szCs w:val="24"/>
              </w:rPr>
              <w:t>Szerokość :</w:t>
            </w:r>
            <w:r w:rsidR="009C1AF1">
              <w:rPr>
                <w:b w:val="0"/>
                <w:color w:val="222222"/>
                <w:sz w:val="24"/>
                <w:szCs w:val="24"/>
              </w:rPr>
              <w:t xml:space="preserve"> </w:t>
            </w:r>
            <w:r>
              <w:rPr>
                <w:b w:val="0"/>
                <w:color w:val="222222"/>
                <w:sz w:val="24"/>
                <w:szCs w:val="24"/>
              </w:rPr>
              <w:t>2,7 m</w:t>
            </w:r>
          </w:p>
          <w:p w:rsidR="00801C81" w:rsidRDefault="00801C81" w:rsidP="00D004F2">
            <w:pPr>
              <w:pStyle w:val="Nagwek1"/>
              <w:shd w:val="clear" w:color="auto" w:fill="FFFFFF"/>
              <w:spacing w:after="240" w:afterAutospacing="0"/>
              <w:outlineLvl w:val="0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222222"/>
                <w:sz w:val="24"/>
                <w:szCs w:val="24"/>
              </w:rPr>
              <w:t>Długość</w:t>
            </w:r>
            <w:r w:rsidR="009C1AF1">
              <w:rPr>
                <w:b w:val="0"/>
                <w:color w:val="222222"/>
                <w:sz w:val="24"/>
                <w:szCs w:val="24"/>
              </w:rPr>
              <w:t>:</w:t>
            </w:r>
            <w:r>
              <w:rPr>
                <w:b w:val="0"/>
                <w:color w:val="222222"/>
                <w:sz w:val="24"/>
                <w:szCs w:val="24"/>
              </w:rPr>
              <w:t xml:space="preserve"> 2,9 m</w:t>
            </w:r>
          </w:p>
          <w:p w:rsidR="00801C81" w:rsidRPr="00801C81" w:rsidRDefault="00801C81" w:rsidP="00D004F2">
            <w:pPr>
              <w:pStyle w:val="Nagwek1"/>
              <w:shd w:val="clear" w:color="auto" w:fill="FFFFFF"/>
              <w:spacing w:after="240" w:afterAutospacing="0"/>
              <w:outlineLvl w:val="0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222222"/>
                <w:sz w:val="24"/>
                <w:szCs w:val="24"/>
              </w:rPr>
              <w:t>Wykonane z tkaniny o wysokiej jakości w kolorze zielonym, ze specjalnym tunelem ułatwiającym montaż.</w:t>
            </w:r>
          </w:p>
          <w:p w:rsidR="00754A40" w:rsidRPr="00727F30" w:rsidRDefault="00754A40" w:rsidP="0096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4A40" w:rsidRPr="00727F30" w:rsidRDefault="00967F8B" w:rsidP="00967F8B">
            <w:pPr>
              <w:pStyle w:val="Nagwek1"/>
              <w:shd w:val="clear" w:color="auto" w:fill="FFFFFF"/>
              <w:spacing w:after="0" w:afterAutospacing="0"/>
              <w:jc w:val="center"/>
              <w:outlineLvl w:val="0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222222"/>
                <w:sz w:val="24"/>
                <w:szCs w:val="24"/>
              </w:rPr>
              <w:t>1</w:t>
            </w:r>
          </w:p>
        </w:tc>
      </w:tr>
      <w:tr w:rsidR="00754A40" w:rsidRPr="00727F30" w:rsidTr="00FC65A5">
        <w:trPr>
          <w:trHeight w:val="1134"/>
        </w:trPr>
        <w:tc>
          <w:tcPr>
            <w:tcW w:w="543" w:type="dxa"/>
          </w:tcPr>
          <w:p w:rsidR="00754A40" w:rsidRDefault="00EE427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4A40" w:rsidRPr="0072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623" w:rsidRDefault="00511623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76" w:rsidRDefault="005F4A76" w:rsidP="00BE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Pr="00727F30" w:rsidRDefault="00532B68" w:rsidP="00BE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2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54A40" w:rsidRDefault="00AB503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Robot wielofunkcyjny</w:t>
            </w: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Default="00532B68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76" w:rsidRDefault="005F4A76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68" w:rsidRPr="00727F30" w:rsidRDefault="00511623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Wielofunkcyjny opiekacz z wymiennymi wkładkami</w:t>
            </w:r>
          </w:p>
        </w:tc>
        <w:tc>
          <w:tcPr>
            <w:tcW w:w="9472" w:type="dxa"/>
          </w:tcPr>
          <w:p w:rsidR="00754A40" w:rsidRDefault="00AB503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Moc silnika min. 800 W</w:t>
            </w:r>
          </w:p>
          <w:p w:rsidR="00AB503B" w:rsidRDefault="00AB503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misy roboczej min. 1,5 L, 5 prędkości pracy, ramię łatwe do unoszenia, różnorodne, wymienne końcówki</w:t>
            </w:r>
          </w:p>
          <w:p w:rsidR="00AB503B" w:rsidRDefault="00AB503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Funkcje: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>rojenie na plastry,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>ieszanie,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>iksowanie,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 xml:space="preserve">ozdrabnianie, 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 xml:space="preserve">zatkowanie, 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>arcie,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>bijanie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503B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B503B">
              <w:rPr>
                <w:rFonts w:ascii="Times New Roman" w:hAnsi="Times New Roman" w:cs="Times New Roman"/>
                <w:sz w:val="24"/>
                <w:szCs w:val="24"/>
              </w:rPr>
              <w:t>yciskanie soku</w:t>
            </w:r>
          </w:p>
          <w:p w:rsidR="000232A0" w:rsidRDefault="000232A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Dodatkowo: Możliwość mycia części w zmywarce.</w:t>
            </w:r>
          </w:p>
          <w:p w:rsidR="005F4A76" w:rsidRDefault="005F4A76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3B" w:rsidRDefault="00255D0F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Opiekacz o mocy min. 650 W, zawierający komplet wymiennych płytek pokrytych powłoką zapobiegającą przywieraniu. Umożliwiający przygotowanie tostów, gofrów i potraw grillowanych.</w:t>
            </w:r>
          </w:p>
          <w:p w:rsidR="00255D0F" w:rsidRPr="00727F30" w:rsidRDefault="00255D0F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40" w:rsidRPr="00AB503B" w:rsidRDefault="00754A40" w:rsidP="00AB5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40" w:rsidRDefault="00754A40" w:rsidP="00675EF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754A40" w:rsidRPr="00973E92" w:rsidTr="00675EF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54A40" w:rsidRPr="00973E92" w:rsidRDefault="00754A40" w:rsidP="00675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54A40" w:rsidRPr="00973E92" w:rsidRDefault="00754A40" w:rsidP="00675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54A40" w:rsidRPr="00727F30" w:rsidRDefault="00754A40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4A40" w:rsidRDefault="00967F8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DE4" w:rsidRPr="00727F30" w:rsidRDefault="00E97DE4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F8B" w:rsidRPr="00727F30" w:rsidTr="00FC65A5">
        <w:trPr>
          <w:trHeight w:val="992"/>
        </w:trPr>
        <w:tc>
          <w:tcPr>
            <w:tcW w:w="543" w:type="dxa"/>
          </w:tcPr>
          <w:p w:rsidR="00967F8B" w:rsidRPr="00727F30" w:rsidRDefault="00EE427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967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967F8B" w:rsidRPr="00727F30" w:rsidRDefault="006470AB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Klocki konstrukcyjne</w:t>
            </w:r>
          </w:p>
        </w:tc>
        <w:tc>
          <w:tcPr>
            <w:tcW w:w="9472" w:type="dxa"/>
          </w:tcPr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Pakiet 5 zestawów klocków konstrukcyjnych opartych na kole zębatym - minimum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1500 szt. i 3 książki ze scenariuszami lekcji z zakresu kodowania muzyki, rytmu i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tworzenia 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ów i zajęć kodowania z robotem </w:t>
            </w: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oraz karty zadań z zakodowanym rytmem.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zestaw min.:  </w:t>
            </w: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worki narzędzi, książka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2 zestaw m.in.: 184 kół zębatych i 20 platform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zestaw m.in.: 28 opon białych, 28 opon czarnych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4 zestaw m.in.: 16 kart, 8 rurek i klocki oraz książka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B">
              <w:rPr>
                <w:rFonts w:ascii="Times New Roman" w:hAnsi="Times New Roman" w:cs="Times New Roman"/>
                <w:sz w:val="24"/>
                <w:szCs w:val="24"/>
              </w:rPr>
              <w:t>5 zestaw m.in.: 160 kół zębatych i 40 platform, książka</w:t>
            </w:r>
          </w:p>
          <w:p w:rsidR="00967F8B" w:rsidRPr="00727F30" w:rsidRDefault="00967F8B" w:rsidP="006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67F8B" w:rsidRDefault="006470AB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470AB" w:rsidRPr="00727F30" w:rsidTr="00FC65A5">
        <w:trPr>
          <w:trHeight w:val="992"/>
        </w:trPr>
        <w:tc>
          <w:tcPr>
            <w:tcW w:w="543" w:type="dxa"/>
          </w:tcPr>
          <w:p w:rsidR="006470AB" w:rsidRDefault="00EE427C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7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6470AB" w:rsidRDefault="001167A3" w:rsidP="0067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 edukacyjny</w:t>
            </w:r>
          </w:p>
        </w:tc>
        <w:tc>
          <w:tcPr>
            <w:tcW w:w="9472" w:type="dxa"/>
          </w:tcPr>
          <w:p w:rsidR="001167A3" w:rsidRPr="00FC65A5" w:rsidRDefault="001167A3" w:rsidP="00FC65A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Pakiet – robot edukacyjny  z </w:t>
            </w:r>
            <w:r w:rsidR="006470AB" w:rsidRPr="00FC65A5">
              <w:rPr>
                <w:rFonts w:ascii="Times New Roman" w:hAnsi="Times New Roman" w:cs="Times New Roman"/>
                <w:sz w:val="24"/>
                <w:szCs w:val="24"/>
              </w:rPr>
              <w:t>dwie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ma  matami</w:t>
            </w:r>
            <w:r w:rsidR="006470AB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 minimum 60 x 90 cm,</w:t>
            </w:r>
          </w:p>
          <w:p w:rsidR="001167A3" w:rsidRPr="00FC65A5" w:rsidRDefault="001167A3" w:rsidP="00FC65A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2 x ładowarka do </w:t>
            </w:r>
            <w:r w:rsidR="006470AB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akumulatorów, </w:t>
            </w:r>
          </w:p>
          <w:p w:rsidR="001167A3" w:rsidRPr="00FC65A5" w:rsidRDefault="006470AB" w:rsidP="00FC65A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 szt</w:t>
            </w:r>
            <w:r w:rsidR="00FC6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 akumulatorów,</w:t>
            </w:r>
          </w:p>
          <w:p w:rsidR="001167A3" w:rsidRPr="00FC65A5" w:rsidRDefault="006470AB" w:rsidP="00FC65A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3 języki programowania ,</w:t>
            </w:r>
          </w:p>
          <w:p w:rsidR="001167A3" w:rsidRPr="00FC65A5" w:rsidRDefault="001167A3" w:rsidP="00FC65A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sce</w:t>
            </w:r>
            <w:r w:rsidR="009D1CF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riusze zajęć i </w:t>
            </w:r>
            <w:r w:rsidR="006470AB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wideo instruktażowe dla nauczycieli. </w:t>
            </w:r>
          </w:p>
          <w:p w:rsidR="00FC65A5" w:rsidRPr="00196D95" w:rsidRDefault="001167A3" w:rsidP="00196D9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Możliwość programowania robota na tablecie, smartfonie i PC.,</w:t>
            </w:r>
          </w:p>
          <w:p w:rsidR="001167A3" w:rsidRPr="00FC65A5" w:rsidRDefault="006470AB" w:rsidP="00FC65A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Specyfikacja robota: porty rozs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zerzeń: 4 x port czujników, 2 x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port silnika elementy na płytce: 1x przyci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sk, 1x czujnik ultradźwiękowy z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podświetleniem LED RGB (programowalne kolory),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 2x dioda LED RGB1x czujnik ś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ledzenia linii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r w:rsidR="00FC65A5">
              <w:rPr>
                <w:rFonts w:ascii="Times New Roman" w:hAnsi="Times New Roman" w:cs="Times New Roman"/>
                <w:sz w:val="24"/>
                <w:szCs w:val="24"/>
              </w:rPr>
              <w:t xml:space="preserve">ikacja: Bluetooth lub kabel USB,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kontro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>ler,</w:t>
            </w:r>
            <w:r w:rsidR="00FC65A5">
              <w:rPr>
                <w:rFonts w:ascii="Times New Roman" w:hAnsi="Times New Roman" w:cs="Times New Roman"/>
                <w:sz w:val="24"/>
                <w:szCs w:val="24"/>
              </w:rPr>
              <w:t xml:space="preserve"> zasilanie 2x dioda LED RGB,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oprogramowanie w j. polskim, instruk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cja obsługi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oraz możliwoś</w:t>
            </w:r>
            <w:r w:rsidR="00FC65A5">
              <w:rPr>
                <w:rFonts w:ascii="Times New Roman" w:hAnsi="Times New Roman" w:cs="Times New Roman"/>
                <w:sz w:val="24"/>
                <w:szCs w:val="24"/>
              </w:rPr>
              <w:t xml:space="preserve">ć zdalnego sterowania robotem i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programowania go w języku</w:t>
            </w:r>
            <w:r w:rsidR="00FC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graficznym</w:t>
            </w:r>
            <w:r w:rsidR="001167A3" w:rsidRPr="00FC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5A5">
              <w:rPr>
                <w:rFonts w:ascii="Times New Roman" w:hAnsi="Times New Roman" w:cs="Times New Roman"/>
                <w:sz w:val="24"/>
                <w:szCs w:val="24"/>
              </w:rPr>
              <w:t>poza pr</w:t>
            </w:r>
            <w:r w:rsidR="00FC65A5">
              <w:rPr>
                <w:rFonts w:ascii="Times New Roman" w:hAnsi="Times New Roman" w:cs="Times New Roman"/>
                <w:sz w:val="24"/>
                <w:szCs w:val="24"/>
              </w:rPr>
              <w:t>ogramowaniem za pomocą grafiki.</w:t>
            </w:r>
          </w:p>
          <w:p w:rsidR="006470AB" w:rsidRPr="006470AB" w:rsidRDefault="006470AB" w:rsidP="0064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470AB" w:rsidRDefault="00FC65A5" w:rsidP="0096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4A40" w:rsidRPr="00727F30" w:rsidRDefault="00754A40" w:rsidP="00754A40">
      <w:pPr>
        <w:rPr>
          <w:rFonts w:ascii="Times New Roman" w:hAnsi="Times New Roman" w:cs="Times New Roman"/>
          <w:sz w:val="24"/>
          <w:szCs w:val="24"/>
        </w:rPr>
      </w:pPr>
    </w:p>
    <w:p w:rsidR="00444CA8" w:rsidRDefault="00444CA8"/>
    <w:sectPr w:rsidR="00444CA8" w:rsidSect="00A61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C8" w:rsidRDefault="000728C8" w:rsidP="00FC65A5">
      <w:pPr>
        <w:spacing w:after="0" w:line="240" w:lineRule="auto"/>
      </w:pPr>
      <w:r>
        <w:separator/>
      </w:r>
    </w:p>
  </w:endnote>
  <w:endnote w:type="continuationSeparator" w:id="0">
    <w:p w:rsidR="000728C8" w:rsidRDefault="000728C8" w:rsidP="00FC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A5" w:rsidRDefault="00FC65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71539"/>
      <w:docPartObj>
        <w:docPartGallery w:val="Page Numbers (Bottom of Page)"/>
        <w:docPartUnique/>
      </w:docPartObj>
    </w:sdtPr>
    <w:sdtEndPr/>
    <w:sdtContent>
      <w:p w:rsidR="00FC65A5" w:rsidRDefault="00FC65A5" w:rsidP="001163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2D">
          <w:rPr>
            <w:noProof/>
          </w:rPr>
          <w:t>9</w:t>
        </w:r>
        <w:r>
          <w:fldChar w:fldCharType="end"/>
        </w:r>
      </w:p>
    </w:sdtContent>
  </w:sdt>
  <w:p w:rsidR="00FC65A5" w:rsidRDefault="00FC65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A5" w:rsidRDefault="00FC65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C8" w:rsidRDefault="000728C8" w:rsidP="00FC65A5">
      <w:pPr>
        <w:spacing w:after="0" w:line="240" w:lineRule="auto"/>
      </w:pPr>
      <w:r>
        <w:separator/>
      </w:r>
    </w:p>
  </w:footnote>
  <w:footnote w:type="continuationSeparator" w:id="0">
    <w:p w:rsidR="000728C8" w:rsidRDefault="000728C8" w:rsidP="00FC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A5" w:rsidRDefault="00FC65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A5" w:rsidRPr="00FC65A5" w:rsidRDefault="00FC65A5" w:rsidP="00FC65A5">
    <w:pPr>
      <w:spacing w:after="0"/>
      <w:jc w:val="right"/>
      <w:rPr>
        <w:rFonts w:ascii="Times New Roman" w:hAnsi="Times New Roman" w:cs="Times New Roman"/>
        <w:b/>
        <w:i/>
        <w:sz w:val="24"/>
        <w:szCs w:val="24"/>
      </w:rPr>
    </w:pPr>
    <w:r w:rsidRPr="00FC65A5">
      <w:rPr>
        <w:rFonts w:ascii="Times New Roman" w:hAnsi="Times New Roman" w:cs="Times New Roman"/>
        <w:b/>
        <w:i/>
        <w:sz w:val="24"/>
        <w:szCs w:val="24"/>
      </w:rPr>
      <w:t xml:space="preserve">Załącznik nr 1  - Opis przedmiotu zamówienia </w:t>
    </w:r>
  </w:p>
  <w:p w:rsidR="00FC65A5" w:rsidRPr="00FC65A5" w:rsidRDefault="00FC65A5" w:rsidP="00FC65A5">
    <w:pPr>
      <w:spacing w:after="0"/>
      <w:jc w:val="right"/>
      <w:rPr>
        <w:rFonts w:ascii="Times New Roman" w:hAnsi="Times New Roman" w:cs="Times New Roman"/>
        <w:i/>
        <w:sz w:val="24"/>
        <w:szCs w:val="24"/>
      </w:rPr>
    </w:pPr>
    <w:r w:rsidRPr="00FC65A5">
      <w:rPr>
        <w:rFonts w:ascii="Times New Roman" w:hAnsi="Times New Roman" w:cs="Times New Roman"/>
        <w:i/>
        <w:sz w:val="24"/>
        <w:szCs w:val="24"/>
      </w:rPr>
      <w:t xml:space="preserve">do zapytania ofertowego </w:t>
    </w:r>
    <w:r w:rsidRPr="00FC65A5">
      <w:rPr>
        <w:rFonts w:ascii="Times New Roman" w:hAnsi="Times New Roman" w:cs="Times New Roman"/>
        <w:bCs/>
        <w:i/>
        <w:iCs/>
        <w:sz w:val="24"/>
        <w:szCs w:val="24"/>
      </w:rPr>
      <w:t xml:space="preserve">„Zakup i dostawę: materiałów, wyposażenia i pomocy dydaktycznych </w:t>
    </w:r>
  </w:p>
  <w:p w:rsidR="00FC65A5" w:rsidRPr="00FC65A5" w:rsidRDefault="00FC65A5" w:rsidP="00FC65A5">
    <w:pPr>
      <w:spacing w:after="0"/>
      <w:jc w:val="right"/>
      <w:rPr>
        <w:rFonts w:ascii="Times New Roman" w:hAnsi="Times New Roman" w:cs="Times New Roman"/>
        <w:b/>
        <w:bCs/>
        <w:i/>
        <w:iCs/>
        <w:sz w:val="28"/>
      </w:rPr>
    </w:pPr>
    <w:r w:rsidRPr="00FC65A5">
      <w:rPr>
        <w:rFonts w:ascii="Times New Roman" w:hAnsi="Times New Roman" w:cs="Times New Roman"/>
        <w:bCs/>
        <w:i/>
        <w:iCs/>
        <w:sz w:val="24"/>
        <w:szCs w:val="24"/>
      </w:rPr>
      <w:t>w ramach realizacji programu Laboratoria Przyszłości”</w:t>
    </w:r>
    <w:r w:rsidRPr="00FC65A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.</w:t>
    </w:r>
  </w:p>
  <w:p w:rsidR="00FC65A5" w:rsidRDefault="00FC65A5" w:rsidP="00116324">
    <w:pPr>
      <w:pStyle w:val="Nagwek"/>
      <w:rPr>
        <w:color w:val="5B9BD5" w:themeColor="accent1"/>
      </w:rPr>
    </w:pPr>
  </w:p>
  <w:p w:rsidR="00FC65A5" w:rsidRDefault="00FC65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5A5" w:rsidRDefault="00FC65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4DB"/>
    <w:multiLevelType w:val="hybridMultilevel"/>
    <w:tmpl w:val="82BC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E9C"/>
    <w:multiLevelType w:val="multilevel"/>
    <w:tmpl w:val="282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32D4"/>
    <w:multiLevelType w:val="hybridMultilevel"/>
    <w:tmpl w:val="E5A4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0016"/>
    <w:multiLevelType w:val="hybridMultilevel"/>
    <w:tmpl w:val="D292D29C"/>
    <w:lvl w:ilvl="0" w:tplc="64904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1594C"/>
    <w:multiLevelType w:val="hybridMultilevel"/>
    <w:tmpl w:val="EA160FD2"/>
    <w:lvl w:ilvl="0" w:tplc="6490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488A"/>
    <w:multiLevelType w:val="hybridMultilevel"/>
    <w:tmpl w:val="32C05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48D9"/>
    <w:multiLevelType w:val="hybridMultilevel"/>
    <w:tmpl w:val="67B4FA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F44AE9"/>
    <w:multiLevelType w:val="hybridMultilevel"/>
    <w:tmpl w:val="03DA0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5658D"/>
    <w:multiLevelType w:val="hybridMultilevel"/>
    <w:tmpl w:val="29B8E274"/>
    <w:lvl w:ilvl="0" w:tplc="6490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13E"/>
    <w:multiLevelType w:val="hybridMultilevel"/>
    <w:tmpl w:val="97566B22"/>
    <w:lvl w:ilvl="0" w:tplc="6490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B2846"/>
    <w:multiLevelType w:val="hybridMultilevel"/>
    <w:tmpl w:val="DA28EFE4"/>
    <w:lvl w:ilvl="0" w:tplc="6490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87523"/>
    <w:multiLevelType w:val="hybridMultilevel"/>
    <w:tmpl w:val="3CD41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67144"/>
    <w:multiLevelType w:val="hybridMultilevel"/>
    <w:tmpl w:val="F774D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7F23"/>
    <w:multiLevelType w:val="hybridMultilevel"/>
    <w:tmpl w:val="2F30905E"/>
    <w:lvl w:ilvl="0" w:tplc="64904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B97873"/>
    <w:multiLevelType w:val="hybridMultilevel"/>
    <w:tmpl w:val="5F907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96F6A"/>
    <w:multiLevelType w:val="hybridMultilevel"/>
    <w:tmpl w:val="EF1E184C"/>
    <w:lvl w:ilvl="0" w:tplc="6490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47A75"/>
    <w:multiLevelType w:val="hybridMultilevel"/>
    <w:tmpl w:val="DFD22F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F4268"/>
    <w:multiLevelType w:val="hybridMultilevel"/>
    <w:tmpl w:val="AA3440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2BF3B73"/>
    <w:multiLevelType w:val="hybridMultilevel"/>
    <w:tmpl w:val="4C8E7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851A4"/>
    <w:multiLevelType w:val="hybridMultilevel"/>
    <w:tmpl w:val="F4702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E5B67"/>
    <w:multiLevelType w:val="hybridMultilevel"/>
    <w:tmpl w:val="A3AA5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4891"/>
    <w:multiLevelType w:val="hybridMultilevel"/>
    <w:tmpl w:val="28AED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D6DFC"/>
    <w:multiLevelType w:val="hybridMultilevel"/>
    <w:tmpl w:val="66289204"/>
    <w:lvl w:ilvl="0" w:tplc="6490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E1D2A"/>
    <w:multiLevelType w:val="hybridMultilevel"/>
    <w:tmpl w:val="2C90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96806"/>
    <w:multiLevelType w:val="hybridMultilevel"/>
    <w:tmpl w:val="EAB2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0"/>
  </w:num>
  <w:num w:numId="5">
    <w:abstractNumId w:val="17"/>
  </w:num>
  <w:num w:numId="6">
    <w:abstractNumId w:val="14"/>
  </w:num>
  <w:num w:numId="7">
    <w:abstractNumId w:val="7"/>
  </w:num>
  <w:num w:numId="8">
    <w:abstractNumId w:val="12"/>
  </w:num>
  <w:num w:numId="9">
    <w:abstractNumId w:val="0"/>
  </w:num>
  <w:num w:numId="10">
    <w:abstractNumId w:val="23"/>
  </w:num>
  <w:num w:numId="11">
    <w:abstractNumId w:val="5"/>
  </w:num>
  <w:num w:numId="12">
    <w:abstractNumId w:val="21"/>
  </w:num>
  <w:num w:numId="13">
    <w:abstractNumId w:val="22"/>
  </w:num>
  <w:num w:numId="14">
    <w:abstractNumId w:val="8"/>
  </w:num>
  <w:num w:numId="15">
    <w:abstractNumId w:val="4"/>
  </w:num>
  <w:num w:numId="16">
    <w:abstractNumId w:val="3"/>
  </w:num>
  <w:num w:numId="17">
    <w:abstractNumId w:val="15"/>
  </w:num>
  <w:num w:numId="18">
    <w:abstractNumId w:val="10"/>
  </w:num>
  <w:num w:numId="19">
    <w:abstractNumId w:val="13"/>
  </w:num>
  <w:num w:numId="20">
    <w:abstractNumId w:val="9"/>
  </w:num>
  <w:num w:numId="21">
    <w:abstractNumId w:val="11"/>
  </w:num>
  <w:num w:numId="22">
    <w:abstractNumId w:val="18"/>
  </w:num>
  <w:num w:numId="23">
    <w:abstractNumId w:val="6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0"/>
    <w:rsid w:val="000232A0"/>
    <w:rsid w:val="000728C8"/>
    <w:rsid w:val="000A2AFB"/>
    <w:rsid w:val="000B295D"/>
    <w:rsid w:val="000B30A4"/>
    <w:rsid w:val="00116324"/>
    <w:rsid w:val="001167A3"/>
    <w:rsid w:val="00145955"/>
    <w:rsid w:val="00157111"/>
    <w:rsid w:val="00187F69"/>
    <w:rsid w:val="00196D95"/>
    <w:rsid w:val="00231FA8"/>
    <w:rsid w:val="00247376"/>
    <w:rsid w:val="00255D0F"/>
    <w:rsid w:val="0026485E"/>
    <w:rsid w:val="002732DE"/>
    <w:rsid w:val="002E47C5"/>
    <w:rsid w:val="00341C9F"/>
    <w:rsid w:val="00363751"/>
    <w:rsid w:val="0036792D"/>
    <w:rsid w:val="00371287"/>
    <w:rsid w:val="00391FC4"/>
    <w:rsid w:val="00394972"/>
    <w:rsid w:val="003E14B7"/>
    <w:rsid w:val="003E7EC4"/>
    <w:rsid w:val="00402609"/>
    <w:rsid w:val="00444CA8"/>
    <w:rsid w:val="00461F0C"/>
    <w:rsid w:val="00481153"/>
    <w:rsid w:val="004C0A77"/>
    <w:rsid w:val="004E7CC9"/>
    <w:rsid w:val="00501A02"/>
    <w:rsid w:val="00511623"/>
    <w:rsid w:val="005172D7"/>
    <w:rsid w:val="00520937"/>
    <w:rsid w:val="00532B68"/>
    <w:rsid w:val="00552E2E"/>
    <w:rsid w:val="00565666"/>
    <w:rsid w:val="00570CAC"/>
    <w:rsid w:val="00573F46"/>
    <w:rsid w:val="005A0240"/>
    <w:rsid w:val="005B7DF4"/>
    <w:rsid w:val="005C2361"/>
    <w:rsid w:val="005D04B9"/>
    <w:rsid w:val="005E0BFA"/>
    <w:rsid w:val="005F31FE"/>
    <w:rsid w:val="005F4A76"/>
    <w:rsid w:val="0060481A"/>
    <w:rsid w:val="0064414E"/>
    <w:rsid w:val="006470AB"/>
    <w:rsid w:val="006615B2"/>
    <w:rsid w:val="00665310"/>
    <w:rsid w:val="00674085"/>
    <w:rsid w:val="00682ACC"/>
    <w:rsid w:val="0068708B"/>
    <w:rsid w:val="00693A4C"/>
    <w:rsid w:val="0071322C"/>
    <w:rsid w:val="0073419C"/>
    <w:rsid w:val="00754A40"/>
    <w:rsid w:val="00767E97"/>
    <w:rsid w:val="007C7CEE"/>
    <w:rsid w:val="00800F64"/>
    <w:rsid w:val="00801C81"/>
    <w:rsid w:val="0080405C"/>
    <w:rsid w:val="00804F75"/>
    <w:rsid w:val="00880AFA"/>
    <w:rsid w:val="00891991"/>
    <w:rsid w:val="00911AC0"/>
    <w:rsid w:val="00927C6C"/>
    <w:rsid w:val="00967F8B"/>
    <w:rsid w:val="00970907"/>
    <w:rsid w:val="009C1AF1"/>
    <w:rsid w:val="009D1CF8"/>
    <w:rsid w:val="009E5530"/>
    <w:rsid w:val="00A66446"/>
    <w:rsid w:val="00A85066"/>
    <w:rsid w:val="00A85BD4"/>
    <w:rsid w:val="00AA1AF1"/>
    <w:rsid w:val="00AB503B"/>
    <w:rsid w:val="00B03589"/>
    <w:rsid w:val="00B26E18"/>
    <w:rsid w:val="00B30CE8"/>
    <w:rsid w:val="00B36BA6"/>
    <w:rsid w:val="00B5446E"/>
    <w:rsid w:val="00B555CC"/>
    <w:rsid w:val="00B6663A"/>
    <w:rsid w:val="00B74579"/>
    <w:rsid w:val="00B76A4D"/>
    <w:rsid w:val="00BE31FA"/>
    <w:rsid w:val="00BE6FC5"/>
    <w:rsid w:val="00BF6F2D"/>
    <w:rsid w:val="00C30FFE"/>
    <w:rsid w:val="00C4337B"/>
    <w:rsid w:val="00C451CD"/>
    <w:rsid w:val="00C860AD"/>
    <w:rsid w:val="00CB0007"/>
    <w:rsid w:val="00D004F2"/>
    <w:rsid w:val="00D1422E"/>
    <w:rsid w:val="00D1565B"/>
    <w:rsid w:val="00D433D3"/>
    <w:rsid w:val="00D46FF0"/>
    <w:rsid w:val="00DB0FF3"/>
    <w:rsid w:val="00DF0C1E"/>
    <w:rsid w:val="00DF1147"/>
    <w:rsid w:val="00E06AE0"/>
    <w:rsid w:val="00E2434E"/>
    <w:rsid w:val="00E27835"/>
    <w:rsid w:val="00E30EE8"/>
    <w:rsid w:val="00E6472D"/>
    <w:rsid w:val="00E64DB5"/>
    <w:rsid w:val="00E93BE5"/>
    <w:rsid w:val="00E97DE4"/>
    <w:rsid w:val="00EC74A4"/>
    <w:rsid w:val="00EE427C"/>
    <w:rsid w:val="00EF3F5A"/>
    <w:rsid w:val="00F25955"/>
    <w:rsid w:val="00F32FB5"/>
    <w:rsid w:val="00F43009"/>
    <w:rsid w:val="00F866A3"/>
    <w:rsid w:val="00F872E2"/>
    <w:rsid w:val="00FA3B35"/>
    <w:rsid w:val="00FA77B4"/>
    <w:rsid w:val="00FC0138"/>
    <w:rsid w:val="00FC65A5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1E2E3-248B-4D56-9D3D-3BF5D1B5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A4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54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A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75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54A4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54A4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6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5A5"/>
  </w:style>
  <w:style w:type="paragraph" w:styleId="Stopka">
    <w:name w:val="footer"/>
    <w:basedOn w:val="Normalny"/>
    <w:link w:val="StopkaZnak"/>
    <w:uiPriority w:val="99"/>
    <w:unhideWhenUsed/>
    <w:rsid w:val="00FC6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n.pl/towar/view/3601/39316/classvr---licencja-dostepu-do-portalu-wirtualnych-lekcj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DE6C-7A80-47DA-B978-96586586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9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Acer</cp:lastModifiedBy>
  <cp:revision>102</cp:revision>
  <dcterms:created xsi:type="dcterms:W3CDTF">2021-11-24T06:40:00Z</dcterms:created>
  <dcterms:modified xsi:type="dcterms:W3CDTF">2021-11-29T09:36:00Z</dcterms:modified>
</cp:coreProperties>
</file>